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t>HENRIK LUOMA-MIELTYN SUKUSEURA RY</w:t>
      </w:r>
    </w:p>
    <w:p>
      <w:pPr>
        <w:pStyle w:val="Normal"/>
        <w:rPr>
          <w:b/>
          <w:bCs/>
        </w:rPr>
      </w:pPr>
      <w:r>
        <w:rPr/>
        <w:drawing>
          <wp:inline distT="0" distB="0" distL="0" distR="0">
            <wp:extent cx="5958840" cy="109855"/>
            <wp:effectExtent l="0" t="0" r="0" b="0"/>
            <wp:docPr id="1" name="Kuv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1" descr=""/>
                    <pic:cNvPicPr>
                      <a:picLocks noChangeAspect="1" noChangeArrowheads="1"/>
                    </pic:cNvPicPr>
                  </pic:nvPicPr>
                  <pic:blipFill>
                    <a:blip r:embed="rId2"/>
                    <a:srcRect l="-121" t="-6299" r="-121" b="-6299"/>
                    <a:stretch>
                      <a:fillRect/>
                    </a:stretch>
                  </pic:blipFill>
                  <pic:spPr bwMode="auto">
                    <a:xfrm>
                      <a:off x="0" y="0"/>
                      <a:ext cx="5958840" cy="109855"/>
                    </a:xfrm>
                    <a:prstGeom prst="rect">
                      <a:avLst/>
                    </a:prstGeom>
                  </pic:spPr>
                </pic:pic>
              </a:graphicData>
            </a:graphic>
          </wp:inline>
        </w:drawing>
      </w:r>
    </w:p>
    <w:p>
      <w:pPr>
        <w:pStyle w:val="Normal"/>
        <w:rPr/>
      </w:pPr>
      <w:r>
        <w:rPr>
          <w:b/>
          <w:bCs/>
        </w:rPr>
        <w:tab/>
        <w:tab/>
        <w:tab/>
        <w:tab/>
        <w:tab/>
      </w:r>
      <w:r>
        <w:rPr>
          <w:b/>
          <w:bCs/>
        </w:rPr>
        <w:t>28</w:t>
      </w:r>
      <w:r>
        <w:rPr>
          <w:b/>
          <w:bCs/>
        </w:rPr>
        <w:t>.</w:t>
      </w:r>
      <w:r>
        <w:rPr>
          <w:b/>
          <w:bCs/>
        </w:rPr>
        <w:t>11</w:t>
      </w:r>
      <w:r>
        <w:rPr>
          <w:b/>
          <w:bCs/>
        </w:rPr>
        <w:t>.2024</w:t>
      </w:r>
    </w:p>
    <w:p>
      <w:pPr>
        <w:pStyle w:val="Normal"/>
        <w:rPr/>
      </w:pPr>
      <w:r>
        <w:rPr/>
        <w:t xml:space="preserve">      </w:t>
      </w:r>
      <w:r>
        <w:rPr/>
        <w:drawing>
          <wp:inline distT="0" distB="0" distL="0" distR="0">
            <wp:extent cx="673100" cy="708660"/>
            <wp:effectExtent l="0" t="0" r="0" b="0"/>
            <wp:docPr id="2" name="Kuva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2" descr=""/>
                    <pic:cNvPicPr>
                      <a:picLocks noChangeAspect="1" noChangeArrowheads="1"/>
                    </pic:cNvPicPr>
                  </pic:nvPicPr>
                  <pic:blipFill>
                    <a:blip r:embed="rId3"/>
                    <a:srcRect l="-135" t="-171" r="-135" b="-171"/>
                    <a:stretch>
                      <a:fillRect/>
                    </a:stretch>
                  </pic:blipFill>
                  <pic:spPr bwMode="auto">
                    <a:xfrm>
                      <a:off x="0" y="0"/>
                      <a:ext cx="673100" cy="708660"/>
                    </a:xfrm>
                    <a:prstGeom prst="rect">
                      <a:avLst/>
                    </a:prstGeom>
                  </pic:spPr>
                </pic:pic>
              </a:graphicData>
            </a:graphic>
          </wp:inline>
        </w:drawing>
      </w:r>
      <w:r>
        <w:rPr/>
        <w:t xml:space="preserve">      </w:t>
      </w:r>
      <w:r>
        <w:rPr/>
        <w:tab/>
        <w:tab/>
        <w:tab/>
        <w:tab/>
        <w:tab/>
        <w:tab/>
      </w:r>
    </w:p>
    <w:p>
      <w:pPr>
        <w:pStyle w:val="Normal"/>
        <w:rPr/>
      </w:pPr>
      <w:r>
        <w:rPr/>
      </w:r>
    </w:p>
    <w:p>
      <w:pPr>
        <w:pStyle w:val="Normal"/>
        <w:rPr/>
      </w:pPr>
      <w:r>
        <w:rPr/>
        <w:t>HENRIK LUOMA-MIELTYN SUKUSEURAN HALLITUKSEN KOKOUS</w:t>
      </w:r>
    </w:p>
    <w:p>
      <w:pPr>
        <w:pStyle w:val="Normal"/>
        <w:rPr/>
      </w:pPr>
      <w:r>
        <w:rPr/>
        <w:tab/>
        <w:t>Kausi 2022-2024, kokous nro 1</w:t>
      </w:r>
      <w:r>
        <w:rPr/>
        <w:t>2</w:t>
      </w:r>
    </w:p>
    <w:p>
      <w:pPr>
        <w:pStyle w:val="Normal"/>
        <w:shd w:val="clear" w:color="auto" w:fill="FFFFFF"/>
        <w:spacing w:before="280" w:after="280"/>
        <w:rPr/>
      </w:pPr>
      <w:r>
        <w:rPr/>
        <w:t>Paikka:</w:t>
        <w:tab/>
      </w:r>
      <w:r>
        <w:rPr>
          <w:b/>
          <w:color w:val="333333"/>
        </w:rPr>
        <w:t>Teams-nettikokous</w:t>
      </w:r>
    </w:p>
    <w:p>
      <w:pPr>
        <w:pStyle w:val="Normal"/>
        <w:rPr/>
      </w:pPr>
      <w:r>
        <w:rPr/>
        <w:t>Aika:</w:t>
        <w:tab/>
      </w:r>
      <w:r>
        <w:rPr/>
        <w:t>pe</w:t>
      </w:r>
      <w:r>
        <w:rPr>
          <w:b/>
          <w:bCs/>
        </w:rPr>
        <w:t xml:space="preserve"> 29.</w:t>
      </w:r>
      <w:r>
        <w:rPr>
          <w:b/>
          <w:bCs/>
        </w:rPr>
        <w:t>11</w:t>
      </w:r>
      <w:r>
        <w:rPr>
          <w:b/>
          <w:bCs/>
        </w:rPr>
        <w:t>.2024 klo 1</w:t>
      </w:r>
      <w:r>
        <w:rPr>
          <w:b/>
          <w:bCs/>
        </w:rPr>
        <w:t>7.30</w:t>
      </w:r>
      <w:r>
        <w:rPr>
          <w:b/>
          <w:bCs/>
        </w:rPr>
        <w:t>-</w:t>
      </w:r>
      <w:r>
        <w:rPr>
          <w:b/>
          <w:bCs/>
        </w:rPr>
        <w:t>20.00</w:t>
      </w:r>
    </w:p>
    <w:p>
      <w:pPr>
        <w:pStyle w:val="Normal"/>
        <w:rPr/>
      </w:pPr>
      <w:r>
        <w:rPr/>
      </w:r>
    </w:p>
    <w:p>
      <w:pPr>
        <w:pStyle w:val="Normal"/>
        <w:rPr/>
      </w:pPr>
      <w:r>
        <w:rPr/>
        <w:t>Läsnä:</w:t>
        <w:tab/>
        <w:t>Matti Korpiaho, puheenjohtaja</w:t>
      </w:r>
    </w:p>
    <w:p>
      <w:pPr>
        <w:pStyle w:val="Normal"/>
        <w:rPr/>
      </w:pPr>
      <w:r>
        <w:rPr/>
        <w:tab/>
        <w:t>Riikka Kalmi</w:t>
        <w:br/>
        <w:tab/>
        <w:t>Kalevi Kortesmaa</w:t>
      </w:r>
    </w:p>
    <w:p>
      <w:pPr>
        <w:pStyle w:val="Normal"/>
        <w:rPr/>
      </w:pPr>
      <w:r>
        <w:rPr/>
        <w:tab/>
        <w:t>Markku Kortesmaa, sihteeri</w:t>
        <w:br/>
        <w:tab/>
        <w:t>Seppo Luhtasaari</w:t>
      </w:r>
    </w:p>
    <w:p>
      <w:pPr>
        <w:pStyle w:val="Normal"/>
        <w:ind w:firstLine="1304"/>
        <w:rPr/>
      </w:pPr>
      <w:r>
        <w:rPr/>
        <w:t>Airi Puhilas</w:t>
      </w:r>
    </w:p>
    <w:p>
      <w:pPr>
        <w:pStyle w:val="Normal"/>
        <w:ind w:firstLine="1304"/>
        <w:rPr/>
      </w:pPr>
      <w:r>
        <w:rPr/>
        <w:t>Jaana Puskala</w:t>
      </w:r>
    </w:p>
    <w:p>
      <w:pPr>
        <w:pStyle w:val="Normal"/>
        <w:rPr/>
      </w:pPr>
      <w:r>
        <w:rPr/>
        <w:tab/>
        <w:t>Arja-Leena Rajala ja Jaakko</w:t>
      </w:r>
    </w:p>
    <w:p>
      <w:pPr>
        <w:pStyle w:val="Normal"/>
        <w:rPr/>
      </w:pPr>
      <w:r>
        <w:rPr/>
        <w:tab/>
        <w:t>Pentti Rinta-Loppi</w:t>
      </w:r>
    </w:p>
    <w:p>
      <w:pPr>
        <w:pStyle w:val="Normal"/>
        <w:ind w:left="1304"/>
        <w:rPr/>
      </w:pPr>
      <w:r>
        <w:rPr/>
        <w:t>Erkki Trompari</w:t>
        <w:br/>
      </w:r>
    </w:p>
    <w:p>
      <w:pPr>
        <w:pStyle w:val="Normal"/>
        <w:rPr>
          <w:i/>
          <w:i/>
        </w:rPr>
      </w:pPr>
      <w:r>
        <w:rPr>
          <w:i/>
        </w:rPr>
        <w:t>Asialista</w:t>
      </w:r>
    </w:p>
    <w:p>
      <w:pPr>
        <w:pStyle w:val="Normal"/>
        <w:rPr>
          <w:i/>
          <w:i/>
        </w:rPr>
      </w:pPr>
      <w:r>
        <w:rPr>
          <w:i/>
        </w:rPr>
      </w:r>
    </w:p>
    <w:p>
      <w:pPr>
        <w:pStyle w:val="ListParagraph"/>
        <w:numPr>
          <w:ilvl w:val="0"/>
          <w:numId w:val="1"/>
        </w:numPr>
        <w:rPr/>
      </w:pPr>
      <w:r>
        <w:rPr/>
        <w:t>Kokouksen avaus</w:t>
        <w:br/>
        <w:br/>
        <w:t>Puheenjohtaja avaa kokouksen.</w:t>
      </w:r>
    </w:p>
    <w:p>
      <w:pPr>
        <w:pStyle w:val="Normal"/>
        <w:ind w:left="720"/>
        <w:rPr/>
      </w:pPr>
      <w:r>
        <w:rPr/>
      </w:r>
    </w:p>
    <w:p>
      <w:pPr>
        <w:pStyle w:val="ListParagraph"/>
        <w:numPr>
          <w:ilvl w:val="0"/>
          <w:numId w:val="1"/>
        </w:numPr>
        <w:rPr/>
      </w:pPr>
      <w:r>
        <w:rPr/>
        <w:t xml:space="preserve">Edellisen kokouksen </w:t>
      </w:r>
      <w:r>
        <w:rPr/>
        <w:t>29</w:t>
      </w:r>
      <w:r>
        <w:rPr/>
        <w:t>.</w:t>
      </w:r>
      <w:r>
        <w:rPr/>
        <w:t>6</w:t>
      </w:r>
      <w:r>
        <w:rPr/>
        <w:t>.2024 pöytäkirjan tarkastus ja hyväksyminen</w:t>
        <w:br/>
        <w:br/>
      </w:r>
      <w:r>
        <w:rPr/>
        <w:t>Hyväksytään</w:t>
      </w:r>
      <w:r>
        <w:rPr/>
        <w:t xml:space="preserve"> edellisen kokouksen pöytäkirja ja tutkaillaan sen päätösten toteuttamista. </w:t>
      </w:r>
    </w:p>
    <w:p>
      <w:pPr>
        <w:pStyle w:val="Normal"/>
        <w:ind w:left="720"/>
        <w:rPr/>
      </w:pPr>
      <w:r>
        <w:rPr/>
      </w:r>
    </w:p>
    <w:p>
      <w:pPr>
        <w:pStyle w:val="ListParagraph"/>
        <w:numPr>
          <w:ilvl w:val="0"/>
          <w:numId w:val="1"/>
        </w:numPr>
        <w:rPr>
          <w:highlight w:val="none"/>
          <w:shd w:fill="auto" w:val="clear"/>
        </w:rPr>
      </w:pPr>
      <w:r>
        <w:rPr>
          <w:shd w:fill="auto" w:val="clear"/>
        </w:rPr>
        <w:t>J</w:t>
      </w:r>
      <w:r>
        <w:rPr>
          <w:shd w:fill="auto" w:val="clear"/>
        </w:rPr>
        <w:t>äsenasiat</w:t>
        <w:br/>
      </w:r>
    </w:p>
    <w:p>
      <w:pPr>
        <w:pStyle w:val="ListParagraph"/>
        <w:rPr/>
      </w:pPr>
      <w:r>
        <w:rPr>
          <w:shd w:fill="auto" w:val="clear"/>
        </w:rPr>
        <w:t xml:space="preserve">Erkki Trompari on tulostanut exel-taulukossa tämänhetkisen jäsenluettelon 2022-2024. Siinä on yhteensä n. 130 maksanutta jäsentä. Vahvistetaanko jäsenhankintaa. </w:t>
        <w:br/>
        <w:br/>
        <w:t>Jäsenmaksu</w:t>
      </w:r>
      <w:r>
        <w:rPr>
          <w:shd w:fill="auto" w:val="clear"/>
        </w:rPr>
        <w:t>n suurus</w:t>
      </w:r>
      <w:r>
        <w:rPr>
          <w:shd w:fill="auto" w:val="clear"/>
        </w:rPr>
        <w:t xml:space="preserve"> jaksolle 2025-2027. Pysytäänkö entisessä vai korotetaanko 30 €:</w:t>
      </w:r>
      <w:r>
        <w:rPr>
          <w:shd w:fill="auto" w:val="clear"/>
        </w:rPr>
        <w:t>oon</w:t>
      </w:r>
      <w:r>
        <w:rPr>
          <w:shd w:fill="auto" w:val="clear"/>
        </w:rPr>
        <w:t xml:space="preserve">? </w:t>
        <w:br/>
        <w:br/>
        <w:t xml:space="preserve">Hyväksytään uudet jäsenet (ja poistetaan poisnukkuneet?). </w:t>
        <w:br/>
      </w:r>
    </w:p>
    <w:p>
      <w:pPr>
        <w:pStyle w:val="Luettelokappale1"/>
        <w:numPr>
          <w:ilvl w:val="0"/>
          <w:numId w:val="1"/>
        </w:numPr>
        <w:rPr>
          <w:highlight w:val="none"/>
          <w:shd w:fill="auto" w:val="clear"/>
        </w:rPr>
      </w:pPr>
      <w:r>
        <w:rPr>
          <w:shd w:fill="auto" w:val="clear"/>
        </w:rPr>
        <w:t>Sukuseuran kotisivut</w:t>
        <w:br/>
        <w:br/>
      </w:r>
      <w:r>
        <w:rPr>
          <w:shd w:fill="auto" w:val="clear"/>
        </w:rPr>
        <w:t>U</w:t>
      </w:r>
      <w:r>
        <w:rPr>
          <w:shd w:fill="auto" w:val="clear"/>
        </w:rPr>
        <w:t xml:space="preserve">udistuksen päivitystilanne. Käyttökokemuksia on jo jonkun verran. Mitä on tulossa? Onko maksuvalmiudet netin kautta jo kunnossa? Milloinka julkistetaan uusittu versio. </w:t>
        <w:tab/>
      </w:r>
    </w:p>
    <w:p>
      <w:pPr>
        <w:pStyle w:val="Luettelokappale1"/>
        <w:numPr>
          <w:ilvl w:val="1"/>
          <w:numId w:val="2"/>
        </w:numPr>
        <w:rPr/>
      </w:pPr>
      <w:r>
        <w:rPr>
          <w:shd w:fill="auto" w:val="clear"/>
        </w:rPr>
        <w:t xml:space="preserve">kirjojen ostaminen ja laskuttaminen, </w:t>
      </w:r>
      <w:r>
        <w:rPr>
          <w:shd w:fill="auto" w:val="clear"/>
        </w:rPr>
        <w:t>maksaminen</w:t>
      </w:r>
      <w:r>
        <w:rPr>
          <w:shd w:fill="auto" w:val="clear"/>
        </w:rPr>
        <w:t>, hinnoittelu</w:t>
      </w:r>
    </w:p>
    <w:p>
      <w:pPr>
        <w:pStyle w:val="Luettelokappale1"/>
        <w:numPr>
          <w:ilvl w:val="1"/>
          <w:numId w:val="2"/>
        </w:numPr>
        <w:rPr/>
      </w:pPr>
      <w:r>
        <w:rPr>
          <w:shd w:fill="auto" w:val="clear"/>
        </w:rPr>
        <w:t>kirjojen postitus tai toimittaminen ostajille</w:t>
      </w:r>
    </w:p>
    <w:p>
      <w:pPr>
        <w:pStyle w:val="Luettelokappale1"/>
        <w:numPr>
          <w:ilvl w:val="1"/>
          <w:numId w:val="2"/>
        </w:numPr>
        <w:rPr/>
      </w:pPr>
      <w:r>
        <w:rPr>
          <w:shd w:fill="auto" w:val="clear"/>
        </w:rPr>
        <w:t>tilaa artikkeleille, kuville, Powerponteille ja videoille</w:t>
      </w:r>
    </w:p>
    <w:p>
      <w:pPr>
        <w:pStyle w:val="Luettelokappale1"/>
        <w:numPr>
          <w:ilvl w:val="1"/>
          <w:numId w:val="2"/>
        </w:numPr>
        <w:rPr>
          <w:highlight w:val="none"/>
          <w:shd w:fill="auto" w:val="clear"/>
        </w:rPr>
      </w:pPr>
      <w:r>
        <w:rPr>
          <w:shd w:fill="auto" w:val="clear"/>
        </w:rPr>
        <w:t>r</w:t>
      </w:r>
      <w:r>
        <w:rPr>
          <w:shd w:fill="auto" w:val="clear"/>
        </w:rPr>
        <w:t>intamerkin myynti netissä, uusintapainos. Onko tarpeen ja jos on, kuinka paljon voisi olla myynti. Etsitään toimittajaa ja pyydetään tarjouksia.</w:t>
      </w:r>
    </w:p>
    <w:p>
      <w:pPr>
        <w:pStyle w:val="Luettelokappale1"/>
        <w:numPr>
          <w:ilvl w:val="1"/>
          <w:numId w:val="2"/>
        </w:numPr>
        <w:rPr>
          <w:highlight w:val="none"/>
          <w:shd w:fill="auto" w:val="clear"/>
        </w:rPr>
      </w:pPr>
      <w:r>
        <w:rPr>
          <w:shd w:fill="auto" w:val="clear"/>
        </w:rPr>
        <w:t>Luopajärven Köykkä -suku on uudistanut sivunsa https://koykkasuku.fi</w:t>
      </w:r>
    </w:p>
    <w:p>
      <w:pPr>
        <w:pStyle w:val="Luettelokappale1"/>
        <w:rPr>
          <w:highlight w:val="none"/>
          <w:shd w:fill="auto" w:val="clear"/>
        </w:rPr>
      </w:pPr>
      <w:r>
        <w:rPr>
          <w:shd w:fill="auto" w:val="clear"/>
        </w:rPr>
      </w:r>
    </w:p>
    <w:p>
      <w:pPr>
        <w:pStyle w:val="Luettelokappale1"/>
        <w:numPr>
          <w:ilvl w:val="0"/>
          <w:numId w:val="1"/>
        </w:numPr>
        <w:rPr>
          <w:highlight w:val="none"/>
          <w:shd w:fill="auto" w:val="clear"/>
        </w:rPr>
      </w:pPr>
      <w:r>
        <w:rPr>
          <w:shd w:fill="auto" w:val="clear"/>
        </w:rPr>
        <w:t>Joulukirje 2024</w:t>
        <w:br/>
        <w:br/>
        <w:t>Joulukirjeen laatiminen (</w:t>
      </w:r>
      <w:r>
        <w:rPr>
          <w:shd w:fill="auto" w:val="clear"/>
        </w:rPr>
        <w:t>kaksi</w:t>
      </w:r>
      <w:r>
        <w:rPr>
          <w:shd w:fill="auto" w:val="clear"/>
        </w:rPr>
        <w:t xml:space="preserve"> A4-sivua) ja postitus (sähköposti). Entä joku määrä kirjeposteja. Liite kotisivulle ja Facebookiin. Käykö Riikalle kirjeen toimittaminen?</w:t>
        <w:br/>
      </w:r>
    </w:p>
    <w:p>
      <w:pPr>
        <w:pStyle w:val="Luettelokappale1"/>
        <w:numPr>
          <w:ilvl w:val="0"/>
          <w:numId w:val="1"/>
        </w:numPr>
        <w:rPr>
          <w:highlight w:val="none"/>
          <w:shd w:fill="auto" w:val="clear"/>
        </w:rPr>
      </w:pPr>
      <w:r>
        <w:rPr>
          <w:shd w:fill="auto" w:val="clear"/>
        </w:rPr>
        <w:t>Tulevaisuustyöryhmän kokoontuminen</w:t>
        <w:br/>
        <w:br/>
        <w:t xml:space="preserve">Missä ollaan? Keväällä lähti </w:t>
      </w:r>
      <w:r>
        <w:rPr>
          <w:shd w:fill="auto" w:val="clear"/>
        </w:rPr>
        <w:t>osallistujille</w:t>
      </w:r>
      <w:r>
        <w:rPr>
          <w:shd w:fill="auto" w:val="clear"/>
        </w:rPr>
        <w:t xml:space="preserve"> lyhyt viesti, että kokoontumista ja nettipalaveria suunnitellaan. Aikataulut taitavat olla vielä hakusessa. Pidä</w:t>
      </w:r>
      <w:r>
        <w:rPr>
          <w:shd w:fill="auto" w:val="clear"/>
        </w:rPr>
        <w:t>mme</w:t>
      </w:r>
      <w:r>
        <w:rPr>
          <w:shd w:fill="auto" w:val="clear"/>
        </w:rPr>
        <w:t xml:space="preserve"> tärkeänä yhteydenpidon jatkumista nuorempaan osaavaan polveen. </w:t>
        <w:br/>
      </w:r>
    </w:p>
    <w:p>
      <w:pPr>
        <w:pStyle w:val="Luettelokappale1"/>
        <w:numPr>
          <w:ilvl w:val="0"/>
          <w:numId w:val="1"/>
        </w:numPr>
        <w:rPr>
          <w:highlight w:val="none"/>
          <w:shd w:fill="auto" w:val="clear"/>
        </w:rPr>
      </w:pPr>
      <w:r>
        <w:rPr>
          <w:shd w:fill="auto" w:val="clear"/>
        </w:rPr>
        <w:t>Pääpuhuja sukujuhlaan 2025</w:t>
        <w:br/>
        <w:br/>
        <w:t xml:space="preserve">Vantaan sukumessuilla </w:t>
      </w:r>
      <w:r>
        <w:rPr>
          <w:shd w:fill="auto" w:val="clear"/>
        </w:rPr>
        <w:t xml:space="preserve">Matti </w:t>
      </w:r>
      <w:r>
        <w:rPr>
          <w:shd w:fill="auto" w:val="clear"/>
        </w:rPr>
        <w:t xml:space="preserve">keskusteli SSHY:n toiminnanjohtaja Kari-Matti Piilahden kanssa mahdollisuudesta tulla sukujuhlaan juhlapuheen pitäjäksi 2025. Hän merkkasi sen lyijykynällä kalenteriinsa. Lupasin viedä asian hallituksen kokoukseen päätösasiaksi. Hän olisi tulossa pelkillä matkakuluilla. Näin lupaili. </w:t>
        <w:br/>
        <w:br/>
        <w:t xml:space="preserve">Yhteystiedot: Kari-Matti Piilahti, 045 8508485, toiminnanjohtaja@sukuhistoria.fi </w:t>
        <w:br/>
        <w:br/>
        <w:t>Hänen aiheensa voisi käsitellä yleisesti sukuseuran toimintaa tällaisessa vaiheessa, kun kirjat on painettu ja mietitään toimintamahdollisuuksia. Tarvitaan motivaatiopuheenvuoro sukuseuran toimintaan ja sukulaisille.</w:t>
        <w:br/>
      </w:r>
    </w:p>
    <w:p>
      <w:pPr>
        <w:pStyle w:val="Luettelokappale1"/>
        <w:numPr>
          <w:ilvl w:val="0"/>
          <w:numId w:val="1"/>
        </w:numPr>
        <w:rPr>
          <w:highlight w:val="none"/>
          <w:shd w:fill="auto" w:val="clear"/>
        </w:rPr>
      </w:pPr>
      <w:r>
        <w:rPr>
          <w:shd w:fill="auto" w:val="clear"/>
        </w:rPr>
        <w:t>Sukujuhla 2.8.2025 Framilla Seinäjoella</w:t>
        <w:br/>
        <w:br/>
        <w:t xml:space="preserve">Ohjelmarunkoa on mietittävä. Talvella jo tulisi olla asia pohdiskelussa. </w:t>
        <w:br/>
      </w:r>
    </w:p>
    <w:p>
      <w:pPr>
        <w:pStyle w:val="Luettelokappale1"/>
        <w:numPr>
          <w:ilvl w:val="0"/>
          <w:numId w:val="1"/>
        </w:numPr>
        <w:rPr>
          <w:highlight w:val="none"/>
          <w:shd w:fill="auto" w:val="clear"/>
        </w:rPr>
      </w:pPr>
      <w:r>
        <w:rPr>
          <w:shd w:fill="auto" w:val="clear"/>
        </w:rPr>
        <w:t>Sukukirja</w:t>
      </w:r>
      <w:r>
        <w:rPr>
          <w:shd w:fill="auto" w:val="clear"/>
        </w:rPr>
        <w:t>n</w:t>
      </w:r>
      <w:r>
        <w:rPr>
          <w:shd w:fill="auto" w:val="clear"/>
        </w:rPr>
        <w:t xml:space="preserve"> osa 2, </w:t>
      </w:r>
      <w:r>
        <w:rPr>
          <w:shd w:fill="auto" w:val="clear"/>
        </w:rPr>
        <w:t>d</w:t>
      </w:r>
      <w:r>
        <w:rPr>
          <w:shd w:fill="auto" w:val="clear"/>
        </w:rPr>
        <w:t>igi-versio</w:t>
        <w:br/>
        <w:br/>
        <w:t>Aineistoa työstetään ja tarkistellaan. Parhaillaan täydennetään kuolintietoja ja lisäyksiä. Jaanalla on kokonaiskuva tallessa. Mikä on hankkeen toteutustapa. Myynti netissä ja hinnoittelu (digiversio, digiversio+kirja, muistitikku?). Myyntiä pitää harjoitella netissä.</w:t>
        <w:br/>
      </w:r>
    </w:p>
    <w:p>
      <w:pPr>
        <w:pStyle w:val="Luettelokappale1"/>
        <w:numPr>
          <w:ilvl w:val="0"/>
          <w:numId w:val="1"/>
        </w:numPr>
        <w:rPr>
          <w:highlight w:val="none"/>
          <w:shd w:fill="auto" w:val="clear"/>
        </w:rPr>
      </w:pPr>
      <w:r>
        <w:rPr>
          <w:shd w:fill="auto" w:val="clear"/>
        </w:rPr>
        <w:t>Hallitukset jäsenet 2025-2027</w:t>
        <w:br/>
        <w:br/>
        <w:t xml:space="preserve">Sääntöjen mukaan </w:t>
      </w:r>
      <w:r>
        <w:rPr>
          <w:shd w:fill="auto" w:val="clear"/>
        </w:rPr>
        <w:t xml:space="preserve">hallituksessa </w:t>
      </w:r>
      <w:r>
        <w:rPr>
          <w:shd w:fill="auto" w:val="clear"/>
        </w:rPr>
        <w:t xml:space="preserve">tulee olla 6-10 jäsentä. Jos on vaihdoksia tulossa, pitäisi miettiä ainakin järjestelyjä siirtymäkaudelle. Mahdollisesti poistuvien tilalle pitää miettiä uusia jäseniä. Toivottavasti vaihdos ei ole liian suuri. </w:t>
        <w:br/>
      </w:r>
    </w:p>
    <w:p>
      <w:pPr>
        <w:pStyle w:val="Luettelokappale1"/>
        <w:numPr>
          <w:ilvl w:val="0"/>
          <w:numId w:val="1"/>
        </w:numPr>
        <w:rPr>
          <w:highlight w:val="none"/>
          <w:shd w:fill="auto" w:val="clear"/>
        </w:rPr>
      </w:pPr>
      <w:r>
        <w:rPr>
          <w:shd w:fill="auto" w:val="clear"/>
        </w:rPr>
        <w:t xml:space="preserve">Yhteistyö lähialueen sukuseurojen kesken </w:t>
        <w:br/>
        <w:br/>
      </w:r>
      <w:r>
        <w:rPr>
          <w:shd w:fill="auto" w:val="clear"/>
        </w:rPr>
        <w:t xml:space="preserve">Keskusteluissa on noussut esiin tarve saada ajatusten vaihtoa lähialueen sukuseurojen kesken. </w:t>
      </w:r>
      <w:r>
        <w:rPr>
          <w:shd w:fill="auto" w:val="clear"/>
        </w:rPr>
        <w:t>Matti k</w:t>
      </w:r>
      <w:r>
        <w:rPr>
          <w:shd w:fill="auto" w:val="clear"/>
        </w:rPr>
        <w:t xml:space="preserve">ävi keskustelua Seinäjoen sukutapahtumassa lokakuussa 2024. Yksi ajatus voisi olla, että tulevassa Seinäjoen tapahtumassa tai muussa pidetään erillinen neuvottelu sukuseurojen edustajien sekä sukututkimuksen toimijoiden kanssa. Tällainen tunnin neuvottelu voidaan ehdottaa Seinäjoen sukututkijoiden toimijoille. </w:t>
      </w:r>
    </w:p>
    <w:p>
      <w:pPr>
        <w:pStyle w:val="Luettelokappale1"/>
        <w:numPr>
          <w:ilvl w:val="0"/>
          <w:numId w:val="0"/>
        </w:numPr>
        <w:ind w:hanging="0" w:left="720"/>
        <w:rPr>
          <w:highlight w:val="none"/>
          <w:shd w:fill="auto" w:val="clear"/>
        </w:rPr>
      </w:pPr>
      <w:r>
        <w:rPr/>
      </w:r>
    </w:p>
    <w:p>
      <w:pPr>
        <w:pStyle w:val="Luettelokappale1"/>
        <w:numPr>
          <w:ilvl w:val="0"/>
          <w:numId w:val="1"/>
        </w:numPr>
        <w:rPr>
          <w:highlight w:val="none"/>
          <w:shd w:fill="auto" w:val="clear"/>
        </w:rPr>
      </w:pPr>
      <w:r>
        <w:rPr>
          <w:shd w:fill="auto" w:val="clear"/>
        </w:rPr>
        <w:t>Sukuseuran historia kansiin</w:t>
        <w:br/>
        <w:br/>
        <w:t xml:space="preserve">Jossakin hallituksen kokouksessa </w:t>
      </w:r>
      <w:r>
        <w:rPr>
          <w:shd w:fill="auto" w:val="clear"/>
        </w:rPr>
        <w:t>oli keskustelua</w:t>
      </w:r>
      <w:r>
        <w:rPr>
          <w:shd w:fill="auto" w:val="clear"/>
        </w:rPr>
        <w:t xml:space="preserve">, milloin saisimme HLM:n sukuseuran historian kansiin tai digimuotoon. Ensin meidän pitää selvittää, onko kaikki pöytäkirjat tallessa </w:t>
      </w:r>
      <w:r>
        <w:rPr>
          <w:shd w:fill="auto" w:val="clear"/>
        </w:rPr>
        <w:t>sukuseuran arkistossa</w:t>
      </w:r>
      <w:r>
        <w:rPr>
          <w:shd w:fill="auto" w:val="clear"/>
        </w:rPr>
        <w:t xml:space="preserve">. </w:t>
      </w:r>
      <w:r>
        <w:rPr>
          <w:shd w:fill="auto" w:val="clear"/>
        </w:rPr>
        <w:t>Matilla</w:t>
      </w:r>
      <w:r>
        <w:rPr>
          <w:shd w:fill="auto" w:val="clear"/>
        </w:rPr>
        <w:t xml:space="preserve"> on alkuvaiheesta sukuseuran valmistelusta ja perustamisesta pöytäkirjat tai ainakin kopiot. Joitakin lehtiartikkeleita ja kirjeitäkin on tallessa. Muistitietoa on vielä saatavissa. Miten edetään?</w:t>
      </w:r>
    </w:p>
    <w:p>
      <w:pPr>
        <w:pStyle w:val="ListParagraph"/>
        <w:rPr>
          <w:highlight w:val="none"/>
          <w:shd w:fill="auto" w:val="clear"/>
        </w:rPr>
      </w:pPr>
      <w:r>
        <w:rPr>
          <w:shd w:fill="auto" w:val="clear"/>
        </w:rPr>
      </w:r>
    </w:p>
    <w:p>
      <w:pPr>
        <w:pStyle w:val="ListParagraph"/>
        <w:numPr>
          <w:ilvl w:val="0"/>
          <w:numId w:val="1"/>
        </w:numPr>
        <w:rPr>
          <w:highlight w:val="none"/>
          <w:shd w:fill="auto" w:val="clear"/>
        </w:rPr>
      </w:pPr>
      <w:r>
        <w:rPr>
          <w:shd w:fill="auto" w:val="clear"/>
        </w:rPr>
        <w:t>Muut asiat</w:t>
        <w:br/>
      </w:r>
    </w:p>
    <w:p>
      <w:pPr>
        <w:pStyle w:val="ListParagraph"/>
        <w:rPr>
          <w:highlight w:val="none"/>
          <w:shd w:fill="auto" w:val="clear"/>
        </w:rPr>
      </w:pPr>
      <w:r>
        <w:rPr>
          <w:color w:val="000000"/>
          <w:shd w:fill="auto" w:val="clear"/>
        </w:rPr>
        <w:t>Muut esille tulevat asiat.</w:t>
      </w:r>
      <w:r>
        <w:rPr>
          <w:color w:val="000000"/>
          <w:shd w:fill="auto" w:val="clear"/>
        </w:rPr>
        <w:br/>
      </w:r>
    </w:p>
    <w:p>
      <w:pPr>
        <w:pStyle w:val="ListParagraph"/>
        <w:numPr>
          <w:ilvl w:val="0"/>
          <w:numId w:val="1"/>
        </w:numPr>
        <w:rPr>
          <w:highlight w:val="none"/>
          <w:shd w:fill="auto" w:val="clear"/>
        </w:rPr>
      </w:pPr>
      <w:r>
        <w:rPr>
          <w:shd w:fill="auto" w:val="clear"/>
        </w:rPr>
        <w:t>Seuraava kokous</w:t>
        <w:br/>
        <w:br/>
        <w:t>Seuraava</w:t>
      </w:r>
      <w:r>
        <w:rPr>
          <w:shd w:fill="auto" w:val="clear"/>
        </w:rPr>
        <w:t>n</w:t>
      </w:r>
      <w:r>
        <w:rPr>
          <w:shd w:fill="auto" w:val="clear"/>
        </w:rPr>
        <w:t xml:space="preserve"> kokou</w:t>
      </w:r>
      <w:r>
        <w:rPr>
          <w:shd w:fill="auto" w:val="clear"/>
        </w:rPr>
        <w:t>ksen</w:t>
      </w:r>
      <w:r>
        <w:rPr>
          <w:shd w:fill="auto" w:val="clear"/>
        </w:rPr>
        <w:t xml:space="preserve"> </w:t>
      </w:r>
      <w:r>
        <w:rPr>
          <w:shd w:fill="auto" w:val="clear"/>
        </w:rPr>
        <w:t>ajankohta</w:t>
      </w:r>
      <w:r>
        <w:rPr>
          <w:shd w:fill="auto" w:val="clear"/>
        </w:rPr>
        <w:t>?</w:t>
      </w:r>
    </w:p>
    <w:p>
      <w:pPr>
        <w:pStyle w:val="ListParagraph"/>
        <w:rPr>
          <w:highlight w:val="none"/>
          <w:shd w:fill="auto" w:val="clear"/>
        </w:rPr>
      </w:pPr>
      <w:r>
        <w:rPr>
          <w:shd w:fill="auto" w:val="clear"/>
        </w:rPr>
      </w:r>
    </w:p>
    <w:p>
      <w:pPr>
        <w:pStyle w:val="ListParagraph"/>
        <w:numPr>
          <w:ilvl w:val="0"/>
          <w:numId w:val="1"/>
        </w:numPr>
        <w:rPr/>
      </w:pPr>
      <w:r>
        <w:rPr/>
        <w:t>Kokouksen päättäminen</w:t>
        <w:br/>
        <w:br/>
        <w:t>Puheenjohtaja päättää kokouksen.</w:t>
      </w:r>
    </w:p>
    <w:p>
      <w:pPr>
        <w:pStyle w:val="ListParagraph"/>
        <w:rPr>
          <w:rFonts w:ascii="TimesNewRomanPSMT" w:hAnsi="TimesNewRomanPSMT"/>
        </w:rPr>
      </w:pPr>
      <w:r>
        <w:rPr>
          <w:rFonts w:ascii="TimesNewRomanPSMT" w:hAnsi="TimesNewRomanPSMT"/>
        </w:rPr>
      </w:r>
    </w:p>
    <w:p>
      <w:pPr>
        <w:pStyle w:val="ListParagraph"/>
        <w:rPr/>
      </w:pPr>
      <w:r>
        <w:rPr>
          <w:vanish/>
        </w:rPr>
        <w:t xml:space="preserve">   </w:t>
      </w:r>
      <w:r>
        <w:rPr>
          <w:vanish/>
        </w:rPr>
        <w:t>puheenjohtaja</w:t>
        <w:tab/>
        <w:tab/>
        <w:tab/>
        <w:t>sihteeri</w:t>
      </w:r>
    </w:p>
    <w:sectPr>
      <w:headerReference w:type="default" r:id="rId4"/>
      <w:type w:val="nextPage"/>
      <w:pgSz w:w="11906" w:h="16838"/>
      <w:pgMar w:left="1134" w:right="1134" w:gutter="0" w:header="636" w:top="1163" w:footer="0" w:bottom="842"/>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1"/>
    <w:family w:val="swiss"/>
    <w:pitch w:val="default"/>
  </w:font>
  <w:font w:name="Times New Roman">
    <w:charset w:val="01"/>
    <w:family w:val="swiss"/>
    <w:pitch w:val="default"/>
  </w:font>
  <w:font w:name="Symbol">
    <w:charset w:val="01"/>
    <w:family w:val="swiss"/>
    <w:pitch w:val="default"/>
  </w:font>
  <w:font w:name="OpenSymbol">
    <w:altName w:val="Arial Unicode MS"/>
    <w:charset w:val="01"/>
    <w:family w:val="swiss"/>
    <w:pitch w:val="default"/>
  </w:font>
  <w:font w:name="Courier New">
    <w:charset w:val="01"/>
    <w:family w:val="swiss"/>
    <w:pitch w:val="default"/>
  </w:font>
  <w:font w:name="Wingdings">
    <w:charset w:val="01"/>
    <w:family w:val="swiss"/>
    <w:pitch w:val="default"/>
  </w:font>
  <w:font w:name="Calibri">
    <w:charset w:val="01"/>
    <w:family w:val="swiss"/>
    <w:pitch w:val="default"/>
  </w:font>
  <w:font w:name="Segoe UI">
    <w:charset w:val="01"/>
    <w:family w:val="swiss"/>
    <w:pitch w:val="default"/>
  </w:font>
  <w:font w:name="Liberation Sans">
    <w:altName w:val="Arial"/>
    <w:charset w:val="01"/>
    <w:family w:val="swiss"/>
    <w:pitch w:val="default"/>
  </w:font>
  <w:font w:name="Arial">
    <w:charset w:val="01"/>
    <w:family w:val="swiss"/>
    <w:pitch w:val="default"/>
  </w:font>
  <w:font w:name="TimesNewRomanPSMT">
    <w:charset w:val="01"/>
    <w:family w:val="swiss"/>
    <w:pitch w:val="default"/>
  </w:font>
  <w:font w:name="Symbol">
    <w:charset w:val="02"/>
    <w:family w:val="auto"/>
    <w:pitch w:val="default"/>
  </w:font>
  <w:font w:name="OpenSymbol">
    <w:altName w:val="Arial Unicode MS"/>
    <w:charset w:val="01"/>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b/>
      <w:tab/>
    </w:r>
    <w:r>
      <w:rPr/>
      <w:fldChar w:fldCharType="begin"/>
    </w:r>
    <w:r>
      <w:rPr/>
      <w:instrText xml:space="preserve"> PAGE </w:instrText>
    </w:r>
    <w:r>
      <w:rPr/>
      <w:fldChar w:fldCharType="separate"/>
    </w:r>
    <w:r>
      <w:rPr/>
      <w:t>3</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isplayBackgroundShape/>
  <w:defaultTabStop w:val="1304"/>
  <w:mailMerge>
    <w:mainDocumentType w:val="formLetters"/>
    <w:dataType w:val="textFile"/>
    <w:query w:val="SELECT * FROM Osoitteet.dbo.Postituslista1$"/>
  </w:mailMerge>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Unicode MS"/>
        <w:sz w:val="24"/>
        <w:szCs w:val="24"/>
        <w:lang w:val="fi-FI"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false"/>
      <w:bidi w:val="0"/>
      <w:spacing w:before="0" w:after="0"/>
      <w:jc w:val="left"/>
    </w:pPr>
    <w:rPr>
      <w:rFonts w:ascii="Times New Roman" w:hAnsi="Times New Roman" w:eastAsia="Times New Roman" w:cs="Times New Roman"/>
      <w:color w:val="auto"/>
      <w:kern w:val="0"/>
      <w:sz w:val="24"/>
      <w:szCs w:val="24"/>
      <w:lang w:val="fi-FI" w:eastAsia="zh-CN" w:bidi="ar-SA"/>
    </w:rPr>
  </w:style>
  <w:style w:type="character" w:styleId="DefaultParagraphFont" w:default="1">
    <w:name w:val="Default Paragraph Font"/>
    <w:uiPriority w:val="1"/>
    <w:semiHidden/>
    <w:unhideWhenUsed/>
    <w:qFormat/>
    <w:rPr/>
  </w:style>
  <w:style w:type="character" w:styleId="WW8Num1z0" w:customStyle="1">
    <w:name w:val="WW8Num1z0"/>
    <w:qFormat/>
    <w:rPr>
      <w:vanish/>
      <w:sz w:val="20"/>
      <w:szCs w:val="20"/>
    </w:rPr>
  </w:style>
  <w:style w:type="character" w:styleId="WW8Num1z1" w:customStyle="1">
    <w:name w:val="WW8Num1z1"/>
    <w:qFormat/>
    <w:rPr>
      <w:rFonts w:ascii="Symbol" w:hAnsi="Symbol" w:cs="OpenSymbol;Arial Unicode MS"/>
    </w:rPr>
  </w:style>
  <w:style w:type="character" w:styleId="WW8Num3z0" w:customStyle="1">
    <w:name w:val="WW8Num3z0"/>
    <w:qFormat/>
    <w:rPr>
      <w:rFonts w:ascii="Symbol" w:hAnsi="Symbol" w:cs="OpenSymbol;Arial Unicode MS"/>
    </w:rPr>
  </w:style>
  <w:style w:type="character" w:styleId="WW8Num3z1" w:customStyle="1">
    <w:name w:val="WW8Num3z1"/>
    <w:qFormat/>
    <w:rPr>
      <w:rFonts w:ascii="OpenSymbol;Arial Unicode MS" w:hAnsi="OpenSymbol;Arial Unicode MS" w:cs="OpenSymbol;Arial Unicode MS"/>
    </w:rPr>
  </w:style>
  <w:style w:type="character" w:styleId="WW8Num4z0" w:customStyle="1">
    <w:name w:val="WW8Num4z0"/>
    <w:qFormat/>
    <w:rPr>
      <w:rFonts w:ascii="Symbol" w:hAnsi="Symbol" w:cs="OpenSymbol;Arial Unicode MS"/>
    </w:rPr>
  </w:style>
  <w:style w:type="character" w:styleId="WW8Num4z1" w:customStyle="1">
    <w:name w:val="WW8Num4z1"/>
    <w:qFormat/>
    <w:rPr>
      <w:rFonts w:ascii="OpenSymbol;Arial Unicode MS" w:hAnsi="OpenSymbol;Arial Unicode MS" w:cs="OpenSymbol;Arial Unicode MS"/>
    </w:rPr>
  </w:style>
  <w:style w:type="character" w:styleId="WW8Num7z0" w:customStyle="1">
    <w:name w:val="WW8Num7z0"/>
    <w:qFormat/>
    <w:rPr>
      <w:rFonts w:cs="Times New Roman"/>
    </w:rPr>
  </w:style>
  <w:style w:type="character" w:styleId="WW8Num7z1" w:customStyle="1">
    <w:name w:val="WW8Num7z1"/>
    <w:qFormat/>
    <w:rPr>
      <w:rFonts w:cs="Times New Roman"/>
    </w:rPr>
  </w:style>
  <w:style w:type="character" w:styleId="WW8Num8z0" w:customStyle="1">
    <w:name w:val="WW8Num8z0"/>
    <w:qFormat/>
    <w:rPr>
      <w:rFonts w:ascii="Symbol" w:hAnsi="Symbol" w:cs="Symbol"/>
      <w:sz w:val="20"/>
    </w:rPr>
  </w:style>
  <w:style w:type="character" w:styleId="WW8Num10z0" w:customStyle="1">
    <w:name w:val="WW8Num10z0"/>
    <w:qFormat/>
    <w:rPr>
      <w:rFonts w:ascii="Symbol" w:hAnsi="Symbol" w:cs="Symbol"/>
      <w:sz w:val="20"/>
    </w:rPr>
  </w:style>
  <w:style w:type="character" w:styleId="WW8Num10z1" w:customStyle="1">
    <w:name w:val="WW8Num10z1"/>
    <w:qFormat/>
    <w:rPr>
      <w:rFonts w:ascii="Courier New" w:hAnsi="Courier New" w:cs="Courier New"/>
      <w:sz w:val="20"/>
    </w:rPr>
  </w:style>
  <w:style w:type="character" w:styleId="WW8Num11z1" w:customStyle="1">
    <w:name w:val="WW8Num11z1"/>
    <w:qFormat/>
    <w:rPr>
      <w:rFonts w:ascii="Symbol" w:hAnsi="Symbol" w:cs="Symbol"/>
    </w:rPr>
  </w:style>
  <w:style w:type="character" w:styleId="WW8Num12z0" w:customStyle="1">
    <w:name w:val="WW8Num12z0"/>
    <w:qFormat/>
    <w:rPr>
      <w:rFonts w:ascii="Symbol" w:hAnsi="Symbol" w:cs="Symbol"/>
      <w:sz w:val="20"/>
    </w:rPr>
  </w:style>
  <w:style w:type="character" w:styleId="WW8Num12z1" w:customStyle="1">
    <w:name w:val="WW8Num12z1"/>
    <w:qFormat/>
    <w:rPr>
      <w:rFonts w:ascii="Courier New" w:hAnsi="Courier New" w:cs="Courier New"/>
      <w:sz w:val="20"/>
    </w:rPr>
  </w:style>
  <w:style w:type="character" w:styleId="Kappaleenoletusfontti4" w:customStyle="1">
    <w:name w:val="Kappaleen oletusfontti4"/>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8Num5z0" w:customStyle="1">
    <w:name w:val="WW8Num5z0"/>
    <w:qFormat/>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3z2" w:customStyle="1">
    <w:name w:val="WW8Num3z2"/>
    <w:qFormat/>
    <w:rPr>
      <w:rFonts w:ascii="Wingdings" w:hAnsi="Wingdings" w:cs="Wingdings"/>
    </w:rPr>
  </w:style>
  <w:style w:type="character" w:styleId="WW8Num3z3" w:customStyle="1">
    <w:name w:val="WW8Num3z3"/>
    <w:qFormat/>
    <w:rPr>
      <w:rFonts w:ascii="Symbol" w:hAnsi="Symbol" w:cs="Symbol"/>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Kappaleenoletusfontti3" w:customStyle="1">
    <w:name w:val="Kappaleen oletusfontti3"/>
    <w:qFormat/>
    <w:rPr/>
  </w:style>
  <w:style w:type="character" w:styleId="WW8Num6z0" w:customStyle="1">
    <w:name w:val="WW8Num6z0"/>
    <w:qFormat/>
    <w:rPr/>
  </w:style>
  <w:style w:type="character" w:styleId="WW8Num6z1" w:customStyle="1">
    <w:name w:val="WW8Num6z1"/>
    <w:qFormat/>
    <w:rPr>
      <w:rFonts w:ascii="Courier New" w:hAnsi="Courier New" w:cs="Courier New"/>
    </w:rPr>
  </w:style>
  <w:style w:type="character" w:styleId="WW8Num6z2" w:customStyle="1">
    <w:name w:val="WW8Num6z2"/>
    <w:qFormat/>
    <w:rPr>
      <w:rFonts w:ascii="Wingdings" w:hAnsi="Wingdings" w:cs="Wingdings"/>
    </w:rPr>
  </w:style>
  <w:style w:type="character" w:styleId="WW8Num6z3" w:customStyle="1">
    <w:name w:val="WW8Num6z3"/>
    <w:qFormat/>
    <w:rPr>
      <w:rFonts w:ascii="Symbol" w:hAnsi="Symbol" w:cs="Symbol"/>
    </w:rPr>
  </w:style>
  <w:style w:type="character" w:styleId="WW8Num7z2" w:customStyle="1">
    <w:name w:val="WW8Num7z2"/>
    <w:qFormat/>
    <w:rPr>
      <w:rFonts w:ascii="Wingdings" w:hAnsi="Wingdings" w:cs="Wingdings"/>
    </w:rPr>
  </w:style>
  <w:style w:type="character" w:styleId="WW8Num7z3" w:customStyle="1">
    <w:name w:val="WW8Num7z3"/>
    <w:qFormat/>
    <w:rPr>
      <w:rFonts w:ascii="Symbol" w:hAnsi="Symbol" w:cs="Symbol"/>
    </w:rPr>
  </w:style>
  <w:style w:type="character" w:styleId="WW8Num8z1" w:customStyle="1">
    <w:name w:val="WW8Num8z1"/>
    <w:qFormat/>
    <w:rPr/>
  </w:style>
  <w:style w:type="character" w:styleId="WW8Num8z2" w:customStyle="1">
    <w:name w:val="WW8Num8z2"/>
    <w:qFormat/>
    <w:rPr/>
  </w:style>
  <w:style w:type="character" w:styleId="WW8Num8z3" w:customStyle="1">
    <w:name w:val="WW8Num8z3"/>
    <w:qFormat/>
    <w:rPr/>
  </w:style>
  <w:style w:type="character" w:styleId="WW8Num8z4" w:customStyle="1">
    <w:name w:val="WW8Num8z4"/>
    <w:qFormat/>
    <w:rPr/>
  </w:style>
  <w:style w:type="character" w:styleId="WW8Num8z5" w:customStyle="1">
    <w:name w:val="WW8Num8z5"/>
    <w:qFormat/>
    <w:rPr/>
  </w:style>
  <w:style w:type="character" w:styleId="WW8Num8z6" w:customStyle="1">
    <w:name w:val="WW8Num8z6"/>
    <w:qFormat/>
    <w:rPr/>
  </w:style>
  <w:style w:type="character" w:styleId="WW8Num8z7" w:customStyle="1">
    <w:name w:val="WW8Num8z7"/>
    <w:qFormat/>
    <w:rPr/>
  </w:style>
  <w:style w:type="character" w:styleId="WW8Num8z8" w:customStyle="1">
    <w:name w:val="WW8Num8z8"/>
    <w:qFormat/>
    <w:rPr/>
  </w:style>
  <w:style w:type="character" w:styleId="WW8Num9z0" w:customStyle="1">
    <w:name w:val="WW8Num9z0"/>
    <w:qFormat/>
    <w:rPr/>
  </w:style>
  <w:style w:type="character" w:styleId="WW8Num9z1" w:customStyle="1">
    <w:name w:val="WW8Num9z1"/>
    <w:qFormat/>
    <w:rPr/>
  </w:style>
  <w:style w:type="character" w:styleId="WW8Num9z2" w:customStyle="1">
    <w:name w:val="WW8Num9z2"/>
    <w:qFormat/>
    <w:rPr/>
  </w:style>
  <w:style w:type="character" w:styleId="WW8Num9z3" w:customStyle="1">
    <w:name w:val="WW8Num9z3"/>
    <w:qFormat/>
    <w:rPr/>
  </w:style>
  <w:style w:type="character" w:styleId="WW8Num9z4" w:customStyle="1">
    <w:name w:val="WW8Num9z4"/>
    <w:qFormat/>
    <w:rPr/>
  </w:style>
  <w:style w:type="character" w:styleId="WW8Num9z5" w:customStyle="1">
    <w:name w:val="WW8Num9z5"/>
    <w:qFormat/>
    <w:rPr/>
  </w:style>
  <w:style w:type="character" w:styleId="WW8Num9z6" w:customStyle="1">
    <w:name w:val="WW8Num9z6"/>
    <w:qFormat/>
    <w:rPr/>
  </w:style>
  <w:style w:type="character" w:styleId="WW8Num9z7" w:customStyle="1">
    <w:name w:val="WW8Num9z7"/>
    <w:qFormat/>
    <w:rPr/>
  </w:style>
  <w:style w:type="character" w:styleId="WW8Num9z8" w:customStyle="1">
    <w:name w:val="WW8Num9z8"/>
    <w:qFormat/>
    <w:rPr/>
  </w:style>
  <w:style w:type="character" w:styleId="Kappaleenoletusfontti2" w:customStyle="1">
    <w:name w:val="Kappaleen oletusfontti2"/>
    <w:qFormat/>
    <w:rPr/>
  </w:style>
  <w:style w:type="character" w:styleId="WW8Num7z4" w:customStyle="1">
    <w:name w:val="WW8Num7z4"/>
    <w:qFormat/>
    <w:rPr/>
  </w:style>
  <w:style w:type="character" w:styleId="WW8Num7z5" w:customStyle="1">
    <w:name w:val="WW8Num7z5"/>
    <w:qFormat/>
    <w:rPr/>
  </w:style>
  <w:style w:type="character" w:styleId="WW8Num7z6" w:customStyle="1">
    <w:name w:val="WW8Num7z6"/>
    <w:qFormat/>
    <w:rPr/>
  </w:style>
  <w:style w:type="character" w:styleId="WW8Num7z7" w:customStyle="1">
    <w:name w:val="WW8Num7z7"/>
    <w:qFormat/>
    <w:rPr/>
  </w:style>
  <w:style w:type="character" w:styleId="WW8Num7z8" w:customStyle="1">
    <w:name w:val="WW8Num7z8"/>
    <w:qFormat/>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WW8Num11z0" w:customStyle="1">
    <w:name w:val="WW8Num11z0"/>
    <w:qFormat/>
    <w:rPr>
      <w:rFonts w:ascii="Calibri" w:hAnsi="Calibri" w:eastAsia="Calibri" w:cs="Times New Roman"/>
    </w:rPr>
  </w:style>
  <w:style w:type="character" w:styleId="WW8Num11z2" w:customStyle="1">
    <w:name w:val="WW8Num11z2"/>
    <w:qFormat/>
    <w:rPr>
      <w:rFonts w:ascii="Wingdings" w:hAnsi="Wingdings" w:cs="Wingdings"/>
    </w:rPr>
  </w:style>
  <w:style w:type="character" w:styleId="WW8Num11z3" w:customStyle="1">
    <w:name w:val="WW8Num11z3"/>
    <w:qFormat/>
    <w:rPr>
      <w:rFonts w:ascii="Symbol" w:hAnsi="Symbol" w:cs="Symbol"/>
    </w:rPr>
  </w:style>
  <w:style w:type="character" w:styleId="WW8Num12z2" w:customStyle="1">
    <w:name w:val="WW8Num12z2"/>
    <w:qFormat/>
    <w:rPr/>
  </w:style>
  <w:style w:type="character" w:styleId="WW8Num12z3" w:customStyle="1">
    <w:name w:val="WW8Num12z3"/>
    <w:qFormat/>
    <w:rPr/>
  </w:style>
  <w:style w:type="character" w:styleId="WW8Num12z4" w:customStyle="1">
    <w:name w:val="WW8Num12z4"/>
    <w:qFormat/>
    <w:rPr/>
  </w:style>
  <w:style w:type="character" w:styleId="WW8Num12z5" w:customStyle="1">
    <w:name w:val="WW8Num12z5"/>
    <w:qFormat/>
    <w:rPr/>
  </w:style>
  <w:style w:type="character" w:styleId="WW8Num12z6" w:customStyle="1">
    <w:name w:val="WW8Num12z6"/>
    <w:qFormat/>
    <w:rPr/>
  </w:style>
  <w:style w:type="character" w:styleId="WW8Num12z7" w:customStyle="1">
    <w:name w:val="WW8Num12z7"/>
    <w:qFormat/>
    <w:rPr/>
  </w:style>
  <w:style w:type="character" w:styleId="WW8Num12z8" w:customStyle="1">
    <w:name w:val="WW8Num12z8"/>
    <w:qFormat/>
    <w:rPr/>
  </w:style>
  <w:style w:type="character" w:styleId="WW8Num13z0" w:customStyle="1">
    <w:name w:val="WW8Num13z0"/>
    <w:qFormat/>
    <w:rPr>
      <w:rFonts w:ascii="Symbol" w:hAnsi="Symbol" w:cs="Symbol"/>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WW8Num14z0" w:customStyle="1">
    <w:name w:val="WW8Num14z0"/>
    <w:qFormat/>
    <w:rPr/>
  </w:style>
  <w:style w:type="character" w:styleId="WW8Num14z1" w:customStyle="1">
    <w:name w:val="WW8Num14z1"/>
    <w:qFormat/>
    <w:rPr/>
  </w:style>
  <w:style w:type="character" w:styleId="WW8Num14z2" w:customStyle="1">
    <w:name w:val="WW8Num14z2"/>
    <w:qFormat/>
    <w:rPr/>
  </w:style>
  <w:style w:type="character" w:styleId="WW8Num14z3" w:customStyle="1">
    <w:name w:val="WW8Num14z3"/>
    <w:qFormat/>
    <w:rPr/>
  </w:style>
  <w:style w:type="character" w:styleId="WW8Num14z4" w:customStyle="1">
    <w:name w:val="WW8Num14z4"/>
    <w:qFormat/>
    <w:rPr/>
  </w:style>
  <w:style w:type="character" w:styleId="WW8Num14z5" w:customStyle="1">
    <w:name w:val="WW8Num14z5"/>
    <w:qFormat/>
    <w:rPr/>
  </w:style>
  <w:style w:type="character" w:styleId="WW8Num14z6" w:customStyle="1">
    <w:name w:val="WW8Num14z6"/>
    <w:qFormat/>
    <w:rPr/>
  </w:style>
  <w:style w:type="character" w:styleId="WW8Num14z7" w:customStyle="1">
    <w:name w:val="WW8Num14z7"/>
    <w:qFormat/>
    <w:rPr/>
  </w:style>
  <w:style w:type="character" w:styleId="WW8Num14z8" w:customStyle="1">
    <w:name w:val="WW8Num14z8"/>
    <w:qFormat/>
    <w:rPr/>
  </w:style>
  <w:style w:type="character" w:styleId="WW8Num15z0" w:customStyle="1">
    <w:name w:val="WW8Num15z0"/>
    <w:qFormat/>
    <w:rPr/>
  </w:style>
  <w:style w:type="character" w:styleId="WW8Num15z1" w:customStyle="1">
    <w:name w:val="WW8Num15z1"/>
    <w:qFormat/>
    <w:rPr/>
  </w:style>
  <w:style w:type="character" w:styleId="WW8Num15z2" w:customStyle="1">
    <w:name w:val="WW8Num15z2"/>
    <w:qFormat/>
    <w:rPr/>
  </w:style>
  <w:style w:type="character" w:styleId="WW8Num15z3" w:customStyle="1">
    <w:name w:val="WW8Num15z3"/>
    <w:qFormat/>
    <w:rPr/>
  </w:style>
  <w:style w:type="character" w:styleId="WW8Num15z4" w:customStyle="1">
    <w:name w:val="WW8Num15z4"/>
    <w:qFormat/>
    <w:rPr/>
  </w:style>
  <w:style w:type="character" w:styleId="WW8Num15z5" w:customStyle="1">
    <w:name w:val="WW8Num15z5"/>
    <w:qFormat/>
    <w:rPr/>
  </w:style>
  <w:style w:type="character" w:styleId="WW8Num15z6" w:customStyle="1">
    <w:name w:val="WW8Num15z6"/>
    <w:qFormat/>
    <w:rPr/>
  </w:style>
  <w:style w:type="character" w:styleId="WW8Num15z7" w:customStyle="1">
    <w:name w:val="WW8Num15z7"/>
    <w:qFormat/>
    <w:rPr/>
  </w:style>
  <w:style w:type="character" w:styleId="WW8Num15z8" w:customStyle="1">
    <w:name w:val="WW8Num15z8"/>
    <w:qFormat/>
    <w:rPr/>
  </w:style>
  <w:style w:type="character" w:styleId="WW8Num16z0" w:customStyle="1">
    <w:name w:val="WW8Num16z0"/>
    <w:qFormat/>
    <w:rPr/>
  </w:style>
  <w:style w:type="character" w:styleId="WW8Num16z1" w:customStyle="1">
    <w:name w:val="WW8Num16z1"/>
    <w:qFormat/>
    <w:rPr/>
  </w:style>
  <w:style w:type="character" w:styleId="WW8Num16z2" w:customStyle="1">
    <w:name w:val="WW8Num16z2"/>
    <w:qFormat/>
    <w:rPr/>
  </w:style>
  <w:style w:type="character" w:styleId="WW8Num16z3" w:customStyle="1">
    <w:name w:val="WW8Num16z3"/>
    <w:qFormat/>
    <w:rPr/>
  </w:style>
  <w:style w:type="character" w:styleId="WW8Num16z4" w:customStyle="1">
    <w:name w:val="WW8Num16z4"/>
    <w:qFormat/>
    <w:rPr/>
  </w:style>
  <w:style w:type="character" w:styleId="WW8Num16z5" w:customStyle="1">
    <w:name w:val="WW8Num16z5"/>
    <w:qFormat/>
    <w:rPr/>
  </w:style>
  <w:style w:type="character" w:styleId="WW8Num16z6" w:customStyle="1">
    <w:name w:val="WW8Num16z6"/>
    <w:qFormat/>
    <w:rPr/>
  </w:style>
  <w:style w:type="character" w:styleId="WW8Num16z7" w:customStyle="1">
    <w:name w:val="WW8Num16z7"/>
    <w:qFormat/>
    <w:rPr/>
  </w:style>
  <w:style w:type="character" w:styleId="WW8Num16z8" w:customStyle="1">
    <w:name w:val="WW8Num16z8"/>
    <w:qFormat/>
    <w:rPr/>
  </w:style>
  <w:style w:type="character" w:styleId="WW8Num17z0" w:customStyle="1">
    <w:name w:val="WW8Num17z0"/>
    <w:qFormat/>
    <w:rPr>
      <w:rFonts w:ascii="Calibri" w:hAnsi="Calibri" w:eastAsia="Calibri" w:cs="Times New Roman"/>
    </w:rPr>
  </w:style>
  <w:style w:type="character" w:styleId="WW8Num17z1" w:customStyle="1">
    <w:name w:val="WW8Num17z1"/>
    <w:qFormat/>
    <w:rPr>
      <w:rFonts w:ascii="Courier New" w:hAnsi="Courier New" w:cs="Courier New"/>
    </w:rPr>
  </w:style>
  <w:style w:type="character" w:styleId="WW8Num17z2" w:customStyle="1">
    <w:name w:val="WW8Num17z2"/>
    <w:qFormat/>
    <w:rPr>
      <w:rFonts w:ascii="Wingdings" w:hAnsi="Wingdings" w:cs="Wingdings"/>
    </w:rPr>
  </w:style>
  <w:style w:type="character" w:styleId="WW8Num17z3" w:customStyle="1">
    <w:name w:val="WW8Num17z3"/>
    <w:qFormat/>
    <w:rPr>
      <w:rFonts w:ascii="Symbol" w:hAnsi="Symbol" w:cs="Symbol"/>
    </w:rPr>
  </w:style>
  <w:style w:type="character" w:styleId="WW8Num18z0" w:customStyle="1">
    <w:name w:val="WW8Num18z0"/>
    <w:qFormat/>
    <w:rPr/>
  </w:style>
  <w:style w:type="character" w:styleId="WW8Num18z1" w:customStyle="1">
    <w:name w:val="WW8Num18z1"/>
    <w:qFormat/>
    <w:rPr/>
  </w:style>
  <w:style w:type="character" w:styleId="WW8Num18z2" w:customStyle="1">
    <w:name w:val="WW8Num18z2"/>
    <w:qFormat/>
    <w:rPr/>
  </w:style>
  <w:style w:type="character" w:styleId="WW8Num18z3" w:customStyle="1">
    <w:name w:val="WW8Num18z3"/>
    <w:qFormat/>
    <w:rPr/>
  </w:style>
  <w:style w:type="character" w:styleId="WW8Num18z4" w:customStyle="1">
    <w:name w:val="WW8Num18z4"/>
    <w:qFormat/>
    <w:rPr/>
  </w:style>
  <w:style w:type="character" w:styleId="WW8Num18z5" w:customStyle="1">
    <w:name w:val="WW8Num18z5"/>
    <w:qFormat/>
    <w:rPr/>
  </w:style>
  <w:style w:type="character" w:styleId="WW8Num18z6" w:customStyle="1">
    <w:name w:val="WW8Num18z6"/>
    <w:qFormat/>
    <w:rPr/>
  </w:style>
  <w:style w:type="character" w:styleId="WW8Num18z7" w:customStyle="1">
    <w:name w:val="WW8Num18z7"/>
    <w:qFormat/>
    <w:rPr/>
  </w:style>
  <w:style w:type="character" w:styleId="WW8Num18z8" w:customStyle="1">
    <w:name w:val="WW8Num18z8"/>
    <w:qFormat/>
    <w:rPr/>
  </w:style>
  <w:style w:type="character" w:styleId="WW8Num19z0" w:customStyle="1">
    <w:name w:val="WW8Num19z0"/>
    <w:qFormat/>
    <w:rPr/>
  </w:style>
  <w:style w:type="character" w:styleId="WW8Num19z1" w:customStyle="1">
    <w:name w:val="WW8Num19z1"/>
    <w:qFormat/>
    <w:rPr/>
  </w:style>
  <w:style w:type="character" w:styleId="WW8Num19z2" w:customStyle="1">
    <w:name w:val="WW8Num19z2"/>
    <w:qFormat/>
    <w:rPr/>
  </w:style>
  <w:style w:type="character" w:styleId="WW8Num19z3" w:customStyle="1">
    <w:name w:val="WW8Num19z3"/>
    <w:qFormat/>
    <w:rPr/>
  </w:style>
  <w:style w:type="character" w:styleId="WW8Num19z4" w:customStyle="1">
    <w:name w:val="WW8Num19z4"/>
    <w:qFormat/>
    <w:rPr/>
  </w:style>
  <w:style w:type="character" w:styleId="WW8Num19z5" w:customStyle="1">
    <w:name w:val="WW8Num19z5"/>
    <w:qFormat/>
    <w:rPr/>
  </w:style>
  <w:style w:type="character" w:styleId="WW8Num19z6" w:customStyle="1">
    <w:name w:val="WW8Num19z6"/>
    <w:qFormat/>
    <w:rPr/>
  </w:style>
  <w:style w:type="character" w:styleId="WW8Num19z7" w:customStyle="1">
    <w:name w:val="WW8Num19z7"/>
    <w:qFormat/>
    <w:rPr/>
  </w:style>
  <w:style w:type="character" w:styleId="WW8Num19z8" w:customStyle="1">
    <w:name w:val="WW8Num19z8"/>
    <w:qFormat/>
    <w:rPr/>
  </w:style>
  <w:style w:type="character" w:styleId="WW8Num20z0" w:customStyle="1">
    <w:name w:val="WW8Num20z0"/>
    <w:qFormat/>
    <w:rPr/>
  </w:style>
  <w:style w:type="character" w:styleId="WW8Num20z1" w:customStyle="1">
    <w:name w:val="WW8Num20z1"/>
    <w:qFormat/>
    <w:rPr/>
  </w:style>
  <w:style w:type="character" w:styleId="WW8Num20z2" w:customStyle="1">
    <w:name w:val="WW8Num20z2"/>
    <w:qFormat/>
    <w:rPr/>
  </w:style>
  <w:style w:type="character" w:styleId="WW8Num20z3" w:customStyle="1">
    <w:name w:val="WW8Num20z3"/>
    <w:qFormat/>
    <w:rPr/>
  </w:style>
  <w:style w:type="character" w:styleId="WW8Num20z4" w:customStyle="1">
    <w:name w:val="WW8Num20z4"/>
    <w:qFormat/>
    <w:rPr/>
  </w:style>
  <w:style w:type="character" w:styleId="WW8Num20z5" w:customStyle="1">
    <w:name w:val="WW8Num20z5"/>
    <w:qFormat/>
    <w:rPr/>
  </w:style>
  <w:style w:type="character" w:styleId="WW8Num20z6" w:customStyle="1">
    <w:name w:val="WW8Num20z6"/>
    <w:qFormat/>
    <w:rPr/>
  </w:style>
  <w:style w:type="character" w:styleId="WW8Num20z7" w:customStyle="1">
    <w:name w:val="WW8Num20z7"/>
    <w:qFormat/>
    <w:rPr/>
  </w:style>
  <w:style w:type="character" w:styleId="WW8Num20z8" w:customStyle="1">
    <w:name w:val="WW8Num20z8"/>
    <w:qFormat/>
    <w:rPr/>
  </w:style>
  <w:style w:type="character" w:styleId="WW8Num21z0" w:customStyle="1">
    <w:name w:val="WW8Num21z0"/>
    <w:qFormat/>
    <w:rPr/>
  </w:style>
  <w:style w:type="character" w:styleId="WW8Num21z1" w:customStyle="1">
    <w:name w:val="WW8Num21z1"/>
    <w:qFormat/>
    <w:rPr/>
  </w:style>
  <w:style w:type="character" w:styleId="WW8Num21z2" w:customStyle="1">
    <w:name w:val="WW8Num21z2"/>
    <w:qFormat/>
    <w:rPr/>
  </w:style>
  <w:style w:type="character" w:styleId="WW8Num21z3" w:customStyle="1">
    <w:name w:val="WW8Num21z3"/>
    <w:qFormat/>
    <w:rPr/>
  </w:style>
  <w:style w:type="character" w:styleId="WW8Num21z4" w:customStyle="1">
    <w:name w:val="WW8Num21z4"/>
    <w:qFormat/>
    <w:rPr/>
  </w:style>
  <w:style w:type="character" w:styleId="WW8Num21z5" w:customStyle="1">
    <w:name w:val="WW8Num21z5"/>
    <w:qFormat/>
    <w:rPr/>
  </w:style>
  <w:style w:type="character" w:styleId="WW8Num21z6" w:customStyle="1">
    <w:name w:val="WW8Num21z6"/>
    <w:qFormat/>
    <w:rPr/>
  </w:style>
  <w:style w:type="character" w:styleId="WW8Num21z7" w:customStyle="1">
    <w:name w:val="WW8Num21z7"/>
    <w:qFormat/>
    <w:rPr/>
  </w:style>
  <w:style w:type="character" w:styleId="WW8Num21z8" w:customStyle="1">
    <w:name w:val="WW8Num21z8"/>
    <w:qFormat/>
    <w:rPr/>
  </w:style>
  <w:style w:type="character" w:styleId="WW8Num22z0" w:customStyle="1">
    <w:name w:val="WW8Num22z0"/>
    <w:qFormat/>
    <w:rPr>
      <w:rFonts w:ascii="Symbol" w:hAnsi="Symbol" w:cs="Symbol"/>
    </w:rPr>
  </w:style>
  <w:style w:type="character" w:styleId="WW8Num22z1" w:customStyle="1">
    <w:name w:val="WW8Num22z1"/>
    <w:qFormat/>
    <w:rPr>
      <w:rFonts w:ascii="Courier New" w:hAnsi="Courier New" w:cs="Courier New"/>
    </w:rPr>
  </w:style>
  <w:style w:type="character" w:styleId="WW8Num22z2" w:customStyle="1">
    <w:name w:val="WW8Num22z2"/>
    <w:qFormat/>
    <w:rPr>
      <w:rFonts w:ascii="Wingdings" w:hAnsi="Wingdings" w:cs="Wingdings"/>
    </w:rPr>
  </w:style>
  <w:style w:type="character" w:styleId="WW8Num23z0" w:customStyle="1">
    <w:name w:val="WW8Num23z0"/>
    <w:qFormat/>
    <w:rPr>
      <w:rFonts w:ascii="Symbol" w:hAnsi="Symbol" w:cs="Symbol"/>
    </w:rPr>
  </w:style>
  <w:style w:type="character" w:styleId="WW8Num23z1" w:customStyle="1">
    <w:name w:val="WW8Num23z1"/>
    <w:qFormat/>
    <w:rPr>
      <w:rFonts w:ascii="Courier New" w:hAnsi="Courier New" w:cs="Courier New"/>
    </w:rPr>
  </w:style>
  <w:style w:type="character" w:styleId="WW8Num23z2" w:customStyle="1">
    <w:name w:val="WW8Num23z2"/>
    <w:qFormat/>
    <w:rPr>
      <w:rFonts w:ascii="Wingdings" w:hAnsi="Wingdings" w:cs="Wingdings"/>
    </w:rPr>
  </w:style>
  <w:style w:type="character" w:styleId="WW8Num24z0" w:customStyle="1">
    <w:name w:val="WW8Num24z0"/>
    <w:qFormat/>
    <w:rPr>
      <w:rFonts w:ascii="Calibri" w:hAnsi="Calibri" w:eastAsia="Times New Roman" w:cs="Calibri"/>
    </w:rPr>
  </w:style>
  <w:style w:type="character" w:styleId="WW8Num24z1" w:customStyle="1">
    <w:name w:val="WW8Num24z1"/>
    <w:qFormat/>
    <w:rPr>
      <w:rFonts w:ascii="Courier New" w:hAnsi="Courier New" w:cs="Courier New"/>
    </w:rPr>
  </w:style>
  <w:style w:type="character" w:styleId="WW8Num24z2" w:customStyle="1">
    <w:name w:val="WW8Num24z2"/>
    <w:qFormat/>
    <w:rPr>
      <w:rFonts w:ascii="Wingdings" w:hAnsi="Wingdings" w:cs="Wingdings"/>
    </w:rPr>
  </w:style>
  <w:style w:type="character" w:styleId="WW8Num24z3" w:customStyle="1">
    <w:name w:val="WW8Num24z3"/>
    <w:qFormat/>
    <w:rPr>
      <w:rFonts w:ascii="Symbol" w:hAnsi="Symbol" w:cs="Symbol"/>
    </w:rPr>
  </w:style>
  <w:style w:type="character" w:styleId="WW8Num25z0" w:customStyle="1">
    <w:name w:val="WW8Num25z0"/>
    <w:qFormat/>
    <w:rPr>
      <w:sz w:val="22"/>
      <w:szCs w:val="22"/>
    </w:rPr>
  </w:style>
  <w:style w:type="character" w:styleId="WW8Num25z1" w:customStyle="1">
    <w:name w:val="WW8Num25z1"/>
    <w:qFormat/>
    <w:rPr/>
  </w:style>
  <w:style w:type="character" w:styleId="WW8Num25z2" w:customStyle="1">
    <w:name w:val="WW8Num25z2"/>
    <w:qFormat/>
    <w:rPr/>
  </w:style>
  <w:style w:type="character" w:styleId="WW8Num25z3" w:customStyle="1">
    <w:name w:val="WW8Num25z3"/>
    <w:qFormat/>
    <w:rPr/>
  </w:style>
  <w:style w:type="character" w:styleId="WW8Num25z4" w:customStyle="1">
    <w:name w:val="WW8Num25z4"/>
    <w:qFormat/>
    <w:rPr/>
  </w:style>
  <w:style w:type="character" w:styleId="WW8Num25z5" w:customStyle="1">
    <w:name w:val="WW8Num25z5"/>
    <w:qFormat/>
    <w:rPr/>
  </w:style>
  <w:style w:type="character" w:styleId="WW8Num25z6" w:customStyle="1">
    <w:name w:val="WW8Num25z6"/>
    <w:qFormat/>
    <w:rPr/>
  </w:style>
  <w:style w:type="character" w:styleId="WW8Num25z7" w:customStyle="1">
    <w:name w:val="WW8Num25z7"/>
    <w:qFormat/>
    <w:rPr/>
  </w:style>
  <w:style w:type="character" w:styleId="WW8Num25z8" w:customStyle="1">
    <w:name w:val="WW8Num25z8"/>
    <w:qFormat/>
    <w:rPr/>
  </w:style>
  <w:style w:type="character" w:styleId="Kappaleenoletusfontti1" w:customStyle="1">
    <w:name w:val="Kappaleen oletusfontti1"/>
    <w:qFormat/>
    <w:rPr/>
  </w:style>
  <w:style w:type="character" w:styleId="Hyperlink">
    <w:name w:val="Hyperlink"/>
    <w:rPr>
      <w:color w:val="0000FF"/>
      <w:u w:val="single"/>
    </w:rPr>
  </w:style>
  <w:style w:type="character" w:styleId="SelitetekstiChar" w:customStyle="1">
    <w:name w:val="Seliteteksti Char"/>
    <w:qFormat/>
    <w:rPr>
      <w:rFonts w:ascii="Segoe UI" w:hAnsi="Segoe UI" w:cs="Segoe UI"/>
      <w:sz w:val="18"/>
      <w:szCs w:val="18"/>
    </w:rPr>
  </w:style>
  <w:style w:type="character" w:styleId="Luetelmamerkit" w:customStyle="1">
    <w:name w:val="Luetelmamerkit"/>
    <w:qFormat/>
    <w:rPr>
      <w:rFonts w:ascii="OpenSymbol;Arial Unicode MS" w:hAnsi="OpenSymbol;Arial Unicode MS" w:eastAsia="OpenSymbol;Arial Unicode MS" w:cs="OpenSymbol;Arial Unicode MS"/>
    </w:rPr>
  </w:style>
  <w:style w:type="character" w:styleId="Luettelomerkit" w:customStyle="1">
    <w:name w:val="Luettelomerkit"/>
    <w:qFormat/>
    <w:rPr>
      <w:rFonts w:ascii="OpenSymbol;Arial Unicode MS" w:hAnsi="OpenSymbol;Arial Unicode MS" w:eastAsia="OpenSymbol;Arial Unicode MS" w:cs="OpenSymbol;Arial Unicode MS"/>
    </w:rPr>
  </w:style>
  <w:style w:type="character" w:styleId="Numerointisymbolit" w:customStyle="1">
    <w:name w:val="Numerointisymbolit"/>
    <w:qFormat/>
    <w:rPr/>
  </w:style>
  <w:style w:type="character" w:styleId="LeiptekstiChar" w:customStyle="1">
    <w:name w:val="Leipäteksti Char"/>
    <w:qFormat/>
    <w:rPr>
      <w:sz w:val="24"/>
      <w:szCs w:val="24"/>
      <w:lang w:eastAsia="zh-CN"/>
    </w:rPr>
  </w:style>
  <w:style w:type="character" w:styleId="SisennettyleiptekstiChar" w:customStyle="1">
    <w:name w:val="Sisennetty leipäteksti Char"/>
    <w:qFormat/>
    <w:rPr>
      <w:sz w:val="24"/>
      <w:szCs w:val="24"/>
      <w:lang w:eastAsia="zh-CN"/>
    </w:rPr>
  </w:style>
  <w:style w:type="paragraph" w:styleId="Otsikko">
    <w:name w:val="Otsikko"/>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before="0" w:after="12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ascii="Liberation Serif" w:hAnsi="Liberation Serif" w:cs="Arial Unicode MS"/>
      <w:i/>
      <w:iCs/>
      <w:sz w:val="24"/>
      <w:szCs w:val="24"/>
    </w:rPr>
  </w:style>
  <w:style w:type="paragraph" w:styleId="Hakemisto" w:customStyle="1">
    <w:name w:val="Hakemisto"/>
    <w:basedOn w:val="Normal"/>
    <w:qFormat/>
    <w:pPr>
      <w:suppressLineNumbers/>
    </w:pPr>
    <w:rPr>
      <w:rFonts w:cs="Mangal"/>
    </w:rPr>
  </w:style>
  <w:style w:type="paragraph" w:styleId="Title">
    <w:name w:val="Title"/>
    <w:basedOn w:val="Normal"/>
    <w:next w:val="BodyText"/>
    <w:uiPriority w:val="10"/>
    <w:qFormat/>
    <w:pPr>
      <w:keepNext w:val="true"/>
      <w:spacing w:before="240" w:after="120"/>
    </w:pPr>
    <w:rPr>
      <w:rFonts w:ascii="Liberation Sans;Arial" w:hAnsi="Liberation Sans;Arial" w:eastAsia="Microsoft YaHei" w:cs="Arial Unicode MS"/>
      <w:sz w:val="28"/>
      <w:szCs w:val="28"/>
    </w:rPr>
  </w:style>
  <w:style w:type="paragraph" w:styleId="Caption1">
    <w:name w:val="caption1"/>
    <w:basedOn w:val="Normal"/>
    <w:qFormat/>
    <w:pPr>
      <w:suppressLineNumbers/>
      <w:spacing w:before="120" w:after="120"/>
    </w:pPr>
    <w:rPr>
      <w:rFonts w:cs="Mangal"/>
      <w:i/>
      <w:iCs/>
    </w:rPr>
  </w:style>
  <w:style w:type="paragraph" w:styleId="Otsikko4" w:customStyle="1">
    <w:name w:val="Otsikko4"/>
    <w:basedOn w:val="Normal"/>
    <w:next w:val="BodyText"/>
    <w:qFormat/>
    <w:pPr>
      <w:keepNext w:val="true"/>
      <w:spacing w:before="240" w:after="120"/>
    </w:pPr>
    <w:rPr>
      <w:rFonts w:ascii="Liberation Sans;Arial" w:hAnsi="Liberation Sans;Arial" w:eastAsia="Microsoft YaHei" w:cs="Arial Unicode MS"/>
      <w:sz w:val="28"/>
      <w:szCs w:val="28"/>
    </w:rPr>
  </w:style>
  <w:style w:type="paragraph" w:styleId="Otsikko3" w:customStyle="1">
    <w:name w:val="Otsikko3"/>
    <w:basedOn w:val="Normal"/>
    <w:next w:val="BodyText"/>
    <w:qFormat/>
    <w:pPr>
      <w:keepNext w:val="true"/>
      <w:spacing w:before="240" w:after="120"/>
    </w:pPr>
    <w:rPr>
      <w:rFonts w:ascii="Liberation Sans;Arial" w:hAnsi="Liberation Sans;Arial" w:eastAsia="Droid Sans Fallback" w:cs="FreeSans"/>
      <w:sz w:val="28"/>
      <w:szCs w:val="28"/>
    </w:rPr>
  </w:style>
  <w:style w:type="paragraph" w:styleId="Otsikko2" w:customStyle="1">
    <w:name w:val="Otsikko2"/>
    <w:basedOn w:val="Normal"/>
    <w:next w:val="BodyText"/>
    <w:qFormat/>
    <w:pPr>
      <w:keepNext w:val="true"/>
      <w:spacing w:before="240" w:after="120"/>
    </w:pPr>
    <w:rPr>
      <w:rFonts w:ascii="Liberation Sans;Arial" w:hAnsi="Liberation Sans;Arial" w:eastAsia="Droid Sans Fallback" w:cs="FreeSans"/>
      <w:sz w:val="28"/>
      <w:szCs w:val="28"/>
    </w:rPr>
  </w:style>
  <w:style w:type="paragraph" w:styleId="Otsikko1" w:customStyle="1">
    <w:name w:val="Otsikko1"/>
    <w:basedOn w:val="Normal"/>
    <w:next w:val="BodyText"/>
    <w:qFormat/>
    <w:pPr>
      <w:keepNext w:val="true"/>
      <w:spacing w:before="240" w:after="120"/>
    </w:pPr>
    <w:rPr>
      <w:rFonts w:ascii="Arial" w:hAnsi="Arial" w:eastAsia="Arial Unicode MS" w:cs="Mangal"/>
      <w:sz w:val="28"/>
      <w:szCs w:val="28"/>
    </w:rPr>
  </w:style>
  <w:style w:type="paragraph" w:styleId="BodyTextIndent">
    <w:name w:val="Body Text Indent"/>
    <w:basedOn w:val="Normal"/>
    <w:pPr>
      <w:ind w:hanging="1304" w:left="1304"/>
    </w:pPr>
    <w:rPr/>
  </w:style>
  <w:style w:type="paragraph" w:styleId="ListParagraph">
    <w:name w:val="List Paragraph"/>
    <w:basedOn w:val="Normal"/>
    <w:qFormat/>
    <w:pPr>
      <w:ind w:left="720"/>
    </w:pPr>
    <w:rPr/>
  </w:style>
  <w:style w:type="paragraph" w:styleId="BalloonText">
    <w:name w:val="Balloon Text"/>
    <w:basedOn w:val="Normal"/>
    <w:qFormat/>
    <w:pPr/>
    <w:rPr>
      <w:rFonts w:ascii="Segoe UI" w:hAnsi="Segoe UI" w:cs="Segoe UI"/>
      <w:sz w:val="18"/>
      <w:szCs w:val="18"/>
    </w:rPr>
  </w:style>
  <w:style w:type="paragraph" w:styleId="Yltunnistejaalatunniste" w:customStyle="1">
    <w:name w:val="Ylätunniste ja alatunniste"/>
    <w:basedOn w:val="Normal"/>
    <w:qFormat/>
    <w:pPr>
      <w:suppressLineNumbers/>
      <w:tabs>
        <w:tab w:val="clear" w:pos="1304"/>
        <w:tab w:val="center" w:pos="4819" w:leader="none"/>
        <w:tab w:val="right" w:pos="9638" w:leader="none"/>
      </w:tabs>
    </w:pPr>
    <w:rPr/>
  </w:style>
  <w:style w:type="paragraph" w:styleId="Yl-jaalatunniste" w:customStyle="1">
    <w:name w:val="Ylä- ja alatunniste"/>
    <w:basedOn w:val="Normal"/>
    <w:qFormat/>
    <w:pPr>
      <w:suppressLineNumbers/>
      <w:tabs>
        <w:tab w:val="clear" w:pos="1304"/>
        <w:tab w:val="center" w:pos="4819" w:leader="none"/>
        <w:tab w:val="right" w:pos="9638" w:leader="none"/>
      </w:tabs>
    </w:pPr>
    <w:rPr/>
  </w:style>
  <w:style w:type="paragraph" w:styleId="Header">
    <w:name w:val="Header"/>
    <w:basedOn w:val="Normal"/>
    <w:pPr>
      <w:suppressLineNumbers/>
      <w:tabs>
        <w:tab w:val="clear" w:pos="1304"/>
        <w:tab w:val="center" w:pos="4819" w:leader="none"/>
        <w:tab w:val="right" w:pos="9638" w:leader="none"/>
      </w:tabs>
    </w:pPr>
    <w:rPr/>
  </w:style>
  <w:style w:type="paragraph" w:styleId="Luettelokappale1" w:customStyle="1">
    <w:name w:val="Luettelokappale1"/>
    <w:basedOn w:val="Normal"/>
    <w:qFormat/>
    <w:pPr>
      <w:ind w:left="720"/>
    </w:pPr>
    <w:rPr/>
  </w:style>
  <w:style w:type="numbering" w:styleId="NoList" w:default="1">
    <w:name w:val="No List"/>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table" w:default="1" w:styleId="Normaalitaulukko">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138</TotalTime>
  <Application>LibreOffice/7.6.6.3$Windows_X86_64 LibreOffice_project/d97b2716a9a4a2ce1391dee1765565ea469b0ae7</Application>
  <AppVersion>15.0000</AppVersion>
  <Pages>3</Pages>
  <Words>491</Words>
  <Characters>3855</Characters>
  <CharactersWithSpaces>4361</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2024-06-10T20:36:00Z</dcterms:created>
  <dc:creator>Rajala Arja-Leena</dc:creator>
  <dc:description/>
  <dc:language>fi-FI</dc:language>
  <cp:lastModifiedBy>Markku Kortesmaa</cp:lastModifiedBy>
  <cp:lastPrinted>2024-02-27T13:19:00Z</cp:lastPrinted>
  <dcterms:modified xsi:type="dcterms:W3CDTF">2024-11-28T15:23:59Z</dcterms:modified>
  <cp:revision>16</cp:revision>
  <dc:subject/>
  <dc:title>HENRIK LUOMA-MIELTYN SUKUSEURA RY</dc:title>
</cp:coreProperties>
</file>

<file path=docProps/custom.xml><?xml version="1.0" encoding="utf-8"?>
<Properties xmlns="http://schemas.openxmlformats.org/officeDocument/2006/custom-properties" xmlns:vt="http://schemas.openxmlformats.org/officeDocument/2006/docPropsVTypes"/>
</file>